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Andreas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Berufskraftfahrer im Fernverkehr</w:t>
      </w:r>
    </w:p>
    <w:p>
      <w:pPr>
        <w:spacing w:after="0"/>
      </w:pPr>
      <w:r>
        <w:rPr>
          <w:b w:val="0"/>
          <w:i w:val="0"/>
          <w:sz w:val="19"/>
        </w:rPr>
        <w:t>[Straße Hausnummer] · [PLZ] Bielefeld · [Telefonnummer] · andreas.beispiel@example.com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Berufskraftfahrer mit acht Jahren Erfahrung als Lkw-Fahrer, davon über sechs Jahre im nationalen und internationalen Fernverkehr mit Sattelzug und Kühlauflieger. Fährt verlässlich nach Lenk- und Ruhezeiten, sichert Ladung sorgfältig und sucht jetzt Touren mit Wochenendheimkehr.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04/2020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Berufskraftfahrer Fernverkehr</w:t>
            </w:r>
          </w:p>
          <w:p>
            <w:r>
              <w:rPr>
                <w:color w:val="6B6B66"/>
              </w:rPr>
              <w:t>Spedition Beispiel GmbH, Bielefeld</w:t>
            </w:r>
          </w:p>
          <w:p>
            <w:pPr>
              <w:pStyle w:val="ListBullet"/>
              <w:spacing w:after="20"/>
            </w:pPr>
            <w:r>
              <w:t>Fährt Kühltransporte für den Lebensmittelhandel in Deutschland und den Benelux-Staaten</w:t>
            </w:r>
          </w:p>
          <w:p>
            <w:pPr>
              <w:pStyle w:val="ListBullet"/>
              <w:spacing w:after="20"/>
            </w:pPr>
            <w:r>
              <w:t>Dokumentiert Temperaturen und Lenkzeiten über Telematik und digitalen Fahrtenschreiber</w:t>
            </w:r>
          </w:p>
          <w:p>
            <w:pPr>
              <w:pStyle w:val="ListBullet"/>
              <w:spacing w:after="20"/>
            </w:pPr>
            <w:r>
              <w:t>Sichert gemischte Ladungen mit Sperrbalken und Zurrgurten und prüft Frachtpapiere</w:t>
            </w:r>
          </w:p>
          <w:p>
            <w:pPr>
              <w:pStyle w:val="ListBullet"/>
              <w:spacing w:after="160"/>
            </w:pPr>
            <w:r>
              <w:t>Weist neue Fahrer bei Begleitfahrten in Touren und Fahrzeug ein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02/2018 – 03/2020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Kraftfahrer Nahverkehr</w:t>
            </w:r>
          </w:p>
          <w:p>
            <w:r>
              <w:rPr>
                <w:color w:val="6B6B66"/>
              </w:rPr>
              <w:t>Musterbaustoffe KG, Gütersloh</w:t>
            </w:r>
          </w:p>
          <w:p>
            <w:pPr>
              <w:pStyle w:val="ListBullet"/>
              <w:spacing w:after="20"/>
            </w:pPr>
            <w:r>
              <w:t>Lieferte Baustoffe mit Kipper und Ladekran an Baustellen in der Region</w:t>
            </w:r>
          </w:p>
          <w:p>
            <w:pPr>
              <w:pStyle w:val="ListBullet"/>
              <w:spacing w:after="160"/>
            </w:pPr>
            <w:r>
              <w:t>Entlud mit dem Ladekran und klärte Abladestellen direkt mit den Bauleitern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08/2014 – 01/2018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Lagermitarbeiter</w:t>
            </w:r>
          </w:p>
          <w:p>
            <w:r>
              <w:rPr>
                <w:color w:val="6B6B66"/>
              </w:rPr>
              <w:t>Musterbaustoffe KG, Gütersloh</w:t>
            </w:r>
          </w:p>
          <w:p>
            <w:pPr>
              <w:pStyle w:val="ListBullet"/>
              <w:spacing w:after="160"/>
            </w:pPr>
            <w:r>
              <w:t>Kommissionierte Baustoffe und belud Fahrzeuge mit dem Gabelstapler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2017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Beschleunigte Grundqualifikation Güterverkehr (IHK)</w:t>
            </w:r>
          </w:p>
          <w:p>
            <w:pPr>
              <w:spacing w:after="160"/>
            </w:pPr>
            <w:r>
              <w:rPr>
                <w:color w:val="6B6B66"/>
              </w:rPr>
              <w:t>Fahrschule Beispiel, Führerschein C und CE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2008 – 2014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Hauptschulabschluss nach Klasse 10</w:t>
            </w:r>
          </w:p>
          <w:p>
            <w:pPr>
              <w:spacing w:after="160"/>
            </w:pPr>
            <w:r>
              <w:rPr>
                <w:color w:val="6B6B66"/>
              </w:rPr>
              <w:t>Realschule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05/2023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ADR-Schulungsbescheinigung Basiskurs</w:t>
            </w:r>
          </w:p>
          <w:p>
            <w:pPr>
              <w:spacing w:after="160"/>
            </w:pPr>
            <w:r>
              <w:rPr>
                <w:color w:val="6B6B66"/>
              </w:rPr>
              <w:t>Beispiel Gefahrgutschule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Weiterbildung nach BKrFQG, fünf Module</w:t>
            </w:r>
          </w:p>
          <w:p>
            <w:pPr>
              <w:spacing w:after="160"/>
            </w:pPr>
            <w:r>
              <w:rPr>
                <w:color w:val="6B6B66"/>
              </w:rPr>
              <w:t>Fahrschule Beispiel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06/2018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Ladekran Bedienerschulung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Bildungszentrum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Ladungssicherung, Kühltransporte, Digitaler Fahrtenschreiber, Ladekran, Gabelstapler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(A2), Niederländisch (A1)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B, C, CE · Schlüsselzahl 95 bis 2028 · Fahrerkarte · ADR Basiskurs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hirezard.com/vorlagen/berufe/berufskraftfahrer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berufskraftfahr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Berufskraftfahrer/in</dc:title>
  <dc:subject>Lebenslauf Berufskraftfahrer/in,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