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639"/>
        <w:tblBorders>
          <w:top w:val="nil"/>
          <w:left w:val="nil"/>
          <w:bottom w:val="nil"/>
          <w:right w:val="nil"/>
          <w:insideH w:val="nil"/>
          <w:insideV w:val="nil"/>
        </w:tblBorders>
        <w:tblLayout w:type="fixed"/>
        <w:tblLook w:firstColumn="1" w:firstRow="1" w:lastColumn="0" w:lastRow="0" w:noHBand="0" w:noVBand="1" w:val="04A0"/>
      </w:tblPr>
      <w:tblGrid>
        <w:gridCol w:w="9638"/>
      </w:tblGrid>
      <w:tr>
        <w:tc>
          <w:tcPr>
            <w:tcW w:type="dxa" w:w="9638"/>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pPr>
      <w:r>
        <w:rPr>
          <w:b w:val="0"/>
          <w:i w:val="0"/>
          <w:color w:val="6B6B66"/>
          <w:sz w:val="20"/>
        </w:rPr>
        <w:t>Lebenslauf</w:t>
      </w:r>
    </w:p>
    <w:p>
      <w:pPr>
        <w:spacing w:after="40"/>
      </w:pPr>
      <w:r>
        <w:rPr>
          <w:b/>
          <w:i w:val="0"/>
          <w:sz w:val="44"/>
        </w:rPr>
        <w:t>Deniz Beispiel</w:t>
      </w:r>
    </w:p>
    <w:p>
      <w:pPr>
        <w:spacing w:after="120"/>
      </w:pPr>
      <w:r>
        <w:rPr>
          <w:b w:val="0"/>
          <w:i w:val="0"/>
          <w:color w:val="6B6B66"/>
          <w:sz w:val="24"/>
        </w:rPr>
        <w:t>Fachkraft für Lagerlogistik</w:t>
      </w:r>
    </w:p>
    <w:p>
      <w:pPr>
        <w:spacing w:after="0"/>
      </w:pPr>
      <w:r>
        <w:rPr>
          <w:b w:val="0"/>
          <w:i w:val="0"/>
          <w:sz w:val="19"/>
        </w:rPr>
        <w:t>[Straße Hausnummer] · [PLZ] Duisburg · [Telefonnummer] · deniz.beispiel@example.com</w:t>
      </w:r>
    </w:p>
    <w:p>
      <w:r>
        <w:rPr>
          <w:b w:val="0"/>
          <w:i w:val="0"/>
          <w:color w:val="6B6B66"/>
          <w:sz w:val="18"/>
        </w:rPr>
        <w:t>Geburtsdatum und Foto sind freiwillig: [optional]</w:t>
      </w:r>
    </w:p>
    <w:p>
      <w:pPr>
        <w:pBdr>
          <w:bottom w:val="single" w:sz="6" w:space="1" w:color="1A1A18"/>
        </w:pBdr>
        <w:spacing w:after="80" w:before="240"/>
      </w:pPr>
      <w:r>
        <w:rPr>
          <w:b/>
          <w:i w:val="0"/>
          <w:color w:val="1A1A18"/>
          <w:sz w:val="22"/>
        </w:rPr>
        <w:t>KURZPROFIL</w:t>
      </w:r>
    </w:p>
    <w:p>
      <w:r>
        <w:rPr>
          <w:b w:val="0"/>
          <w:i w:val="0"/>
        </w:rPr>
        <w:t>Fachkraft für Lagerlogistik mit vier Jahren Erfahrung in Wareneingang und Versand eines Ersatzteillagers. Sicher in SAP EWM, im Umgang mit Schubmaststaplern und in der Ladungssicherung. Sucht eine Stelle mit Verantwortung im Versand.</w:t>
      </w:r>
    </w:p>
    <w:p>
      <w:pPr>
        <w:pBdr>
          <w:bottom w:val="single" w:sz="6" w:space="1" w:color="1A1A18"/>
        </w:pBdr>
        <w:spacing w:after="80" w:before="240"/>
      </w:pPr>
      <w:r>
        <w:rPr>
          <w:b/>
          <w:i w:val="0"/>
          <w:color w:val="1A1A18"/>
          <w:sz w:val="22"/>
        </w:rPr>
        <w:t>BERUFSERFAHRUNG</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08/2022 – heute</w:t>
            </w:r>
          </w:p>
        </w:tc>
        <w:tc>
          <w:tcPr>
            <w:tcW w:type="dxa" w:w="7427"/>
          </w:tcPr>
          <w:p>
            <w:r>
              <w:rPr>
                <w:b/>
              </w:rPr>
              <w:t>Fachkraft für Lagerlogistik</w:t>
            </w:r>
          </w:p>
          <w:p>
            <w:r>
              <w:rPr>
                <w:color w:val="6B6B66"/>
              </w:rPr>
              <w:t>Beispiel Ersatzteile GmbH, Duisburg</w:t>
            </w:r>
          </w:p>
          <w:p>
            <w:pPr>
              <w:pStyle w:val="ListBullet"/>
              <w:spacing w:after="20"/>
            </w:pPr>
            <w:r>
              <w:t>Prüft und bucht Wareneingänge in SAP EWM und dokumentiert Abweichungen im Fehlerprotokoll</w:t>
            </w:r>
          </w:p>
          <w:p>
            <w:pPr>
              <w:pStyle w:val="ListBullet"/>
              <w:spacing w:after="20"/>
            </w:pPr>
            <w:r>
              <w:t>Kommissioniert Ersatzteilaufträge per Handscanner und bereitet Sendungen für Paketdienst und Spedition vor</w:t>
            </w:r>
          </w:p>
          <w:p>
            <w:pPr>
              <w:pStyle w:val="ListBullet"/>
              <w:spacing w:after="20"/>
            </w:pPr>
            <w:r>
              <w:t>Erstellt Beladepläne und sichert Ladung auf Lkw und in Wechselbrücken</w:t>
            </w:r>
          </w:p>
          <w:p>
            <w:pPr>
              <w:pStyle w:val="ListBullet"/>
              <w:spacing w:after="160"/>
            </w:pPr>
            <w:r>
              <w:t>Arbeitet im Zweischichtbetrieb und vertritt die Schichtleitung im Wareneingang</w:t>
            </w:r>
          </w:p>
        </w:tc>
      </w:tr>
      <w:tr>
        <w:tc>
          <w:tcPr>
            <w:tcW w:type="dxa" w:w="2211"/>
          </w:tcPr>
          <w:p>
            <w:r>
              <w:rPr>
                <w:color w:val="6B6B66"/>
              </w:rPr>
              <w:t>08/2019 – 07/2022</w:t>
            </w:r>
          </w:p>
        </w:tc>
        <w:tc>
          <w:tcPr>
            <w:tcW w:type="dxa" w:w="7427"/>
          </w:tcPr>
          <w:p>
            <w:r>
              <w:rPr>
                <w:b/>
              </w:rPr>
              <w:t>Auszubildender Fachkraft für Lagerlogistik</w:t>
            </w:r>
          </w:p>
          <w:p>
            <w:r>
              <w:rPr>
                <w:color w:val="6B6B66"/>
              </w:rPr>
              <w:t>Beispiel Ersatzteile GmbH, Duisburg</w:t>
            </w:r>
          </w:p>
          <w:p>
            <w:pPr>
              <w:pStyle w:val="ListBullet"/>
              <w:spacing w:after="20"/>
            </w:pPr>
            <w:r>
              <w:t>Alle Lagerbereiche durchlaufen: Wareneingang, Einlagerung, Kommissionierung, Versand, Inventur</w:t>
            </w:r>
          </w:p>
          <w:p>
            <w:pPr>
              <w:pStyle w:val="ListBullet"/>
              <w:spacing w:after="160"/>
            </w:pPr>
            <w:r>
              <w:t>Gefahrstoffe nach Kennzeichnung getrennt eingelagert und gezählt</w:t>
            </w:r>
          </w:p>
        </w:tc>
      </w:tr>
      <w:tr>
        <w:tc>
          <w:tcPr>
            <w:tcW w:type="dxa" w:w="2211"/>
          </w:tcPr>
          <w:p>
            <w:r>
              <w:rPr>
                <w:color w:val="6B6B66"/>
              </w:rPr>
              <w:t>03/2018 – 07/2019</w:t>
            </w:r>
          </w:p>
        </w:tc>
        <w:tc>
          <w:tcPr>
            <w:tcW w:type="dxa" w:w="7427"/>
          </w:tcPr>
          <w:p>
            <w:r>
              <w:rPr>
                <w:b/>
              </w:rPr>
              <w:t>Aushilfe Lager (Minijob)</w:t>
            </w:r>
          </w:p>
          <w:p>
            <w:r>
              <w:rPr>
                <w:color w:val="6B6B66"/>
              </w:rPr>
              <w:t>Musterhandel KG, Oberhausen</w:t>
            </w:r>
          </w:p>
          <w:p>
            <w:pPr>
              <w:pStyle w:val="ListBullet"/>
              <w:spacing w:after="160"/>
            </w:pPr>
            <w:r>
              <w:t>Ware für die Filialen kommissioniert und Paletten foliert</w:t>
            </w:r>
          </w:p>
        </w:tc>
      </w:tr>
    </w:tbl>
    <w:p>
      <w:pPr>
        <w:pBdr>
          <w:bottom w:val="single" w:sz="6" w:space="1" w:color="1A1A18"/>
        </w:pBdr>
        <w:spacing w:after="80" w:before="240"/>
      </w:pPr>
      <w:r>
        <w:rPr>
          <w:b/>
          <w:i w:val="0"/>
          <w:color w:val="1A1A18"/>
          <w:sz w:val="22"/>
        </w:rPr>
        <w:t>AUSBILDUNG</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2019 – 2022</w:t>
            </w:r>
          </w:p>
        </w:tc>
        <w:tc>
          <w:tcPr>
            <w:tcW w:type="dxa" w:w="7427"/>
          </w:tcPr>
          <w:p>
            <w:r>
              <w:rPr>
                <w:b/>
              </w:rPr>
              <w:t>Abschluss Fachkraft für Lagerlogistik (IHK)</w:t>
            </w:r>
          </w:p>
          <w:p>
            <w:pPr>
              <w:spacing w:after="160"/>
            </w:pPr>
            <w:r>
              <w:rPr>
                <w:color w:val="6B6B66"/>
              </w:rPr>
              <w:t>Berufskolleg Beispielstadt, Duale Ausbildung</w:t>
            </w:r>
          </w:p>
        </w:tc>
      </w:tr>
      <w:tr>
        <w:tc>
          <w:tcPr>
            <w:tcW w:type="dxa" w:w="2211"/>
          </w:tcPr>
          <w:p>
            <w:r>
              <w:rPr>
                <w:color w:val="6B6B66"/>
              </w:rPr>
              <w:t>2013 – 2019</w:t>
            </w:r>
          </w:p>
        </w:tc>
        <w:tc>
          <w:tcPr>
            <w:tcW w:type="dxa" w:w="7427"/>
          </w:tcPr>
          <w:p>
            <w:r>
              <w:rPr>
                <w:b/>
              </w:rPr>
              <w:t>Mittlerer Schulabschluss</w:t>
            </w:r>
          </w:p>
          <w:p>
            <w:pPr>
              <w:spacing w:after="160"/>
            </w:pPr>
            <w:r>
              <w:rPr>
                <w:color w:val="6B6B66"/>
              </w:rPr>
              <w:t>Gesamtschule Beispielstadt</w:t>
            </w:r>
          </w:p>
        </w:tc>
      </w:tr>
    </w:tbl>
    <w:p>
      <w:pPr>
        <w:pBdr>
          <w:bottom w:val="single" w:sz="6" w:space="1" w:color="1A1A18"/>
        </w:pBdr>
        <w:spacing w:after="80" w:before="240"/>
      </w:pPr>
      <w:r>
        <w:rPr>
          <w:b/>
          <w:i w:val="0"/>
          <w:color w:val="1A1A18"/>
          <w:sz w:val="22"/>
        </w:rPr>
        <w:t>WEITERBILDUNGEN UND NACHWEISE</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04/2020</w:t>
            </w:r>
          </w:p>
        </w:tc>
        <w:tc>
          <w:tcPr>
            <w:tcW w:type="dxa" w:w="7427"/>
          </w:tcPr>
          <w:p>
            <w:r>
              <w:rPr>
                <w:b/>
              </w:rPr>
              <w:t>Fahrausweis für Flurförderzeuge (Front- und Schubmaststapler)</w:t>
            </w:r>
          </w:p>
          <w:p>
            <w:pPr>
              <w:spacing w:after="160"/>
            </w:pPr>
            <w:r>
              <w:rPr>
                <w:color w:val="6B6B66"/>
              </w:rPr>
              <w:t>Beispiel Bildungszentrum</w:t>
            </w:r>
          </w:p>
        </w:tc>
      </w:tr>
      <w:tr>
        <w:tc>
          <w:tcPr>
            <w:tcW w:type="dxa" w:w="2211"/>
          </w:tcPr>
          <w:p>
            <w:r>
              <w:rPr>
                <w:color w:val="6B6B66"/>
              </w:rPr>
              <w:t>02/2025</w:t>
            </w:r>
          </w:p>
        </w:tc>
        <w:tc>
          <w:tcPr>
            <w:tcW w:type="dxa" w:w="7427"/>
          </w:tcPr>
          <w:p>
            <w:r>
              <w:rPr>
                <w:b/>
              </w:rPr>
              <w:t>Unterweisung Gefahrgut nach 1.3 ADR</w:t>
            </w:r>
          </w:p>
          <w:p>
            <w:pPr>
              <w:spacing w:after="160"/>
            </w:pPr>
            <w:r>
              <w:rPr>
                <w:color w:val="6B6B66"/>
              </w:rPr>
              <w:t>Beispiel Ersatzteile GmbH</w:t>
            </w:r>
          </w:p>
        </w:tc>
      </w:tr>
      <w:tr>
        <w:tc>
          <w:tcPr>
            <w:tcW w:type="dxa" w:w="2211"/>
          </w:tcPr>
          <w:p>
            <w:r>
              <w:rPr>
                <w:color w:val="6B6B66"/>
              </w:rPr>
              <w:t>06/2025</w:t>
            </w:r>
          </w:p>
        </w:tc>
        <w:tc>
          <w:tcPr>
            <w:tcW w:type="dxa" w:w="7427"/>
          </w:tcPr>
          <w:p>
            <w:r>
              <w:rPr>
                <w:b/>
              </w:rPr>
              <w:t>Ersthelfer</w:t>
            </w:r>
          </w:p>
          <w:p>
            <w:pPr>
              <w:spacing w:after="160"/>
            </w:pPr>
            <w:r>
              <w:rPr>
                <w:color w:val="6B6B66"/>
              </w:rPr>
              <w:t>Beispiel Hilfsdienst e. V.</w:t>
            </w:r>
          </w:p>
        </w:tc>
      </w:tr>
    </w:tbl>
    <w:p>
      <w:pPr>
        <w:pBdr>
          <w:bottom w:val="single" w:sz="6" w:space="1" w:color="1A1A18"/>
        </w:pBdr>
        <w:spacing w:after="80" w:before="240"/>
      </w:pPr>
      <w:r>
        <w:rPr>
          <w:b/>
          <w:i w:val="0"/>
          <w:color w:val="1A1A18"/>
          <w:sz w:val="22"/>
        </w:rPr>
        <w:t>KENNTNISSE</w:t>
      </w:r>
    </w:p>
    <w:tbl>
      <w:tblPr>
        <w:tblW w:type="dxa" w:w="9639"/>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Fachlich</w:t>
            </w:r>
          </w:p>
        </w:tc>
        <w:tc>
          <w:tcPr>
            <w:tcW w:type="dxa" w:w="7427"/>
          </w:tcPr>
          <w:p>
            <w:r>
              <w:t>SAP EWM, Handscanner und Pick-by-Voice, Ladungssicherung, Inventur, MS Excel</w:t>
            </w:r>
          </w:p>
        </w:tc>
      </w:tr>
      <w:tr>
        <w:tc>
          <w:tcPr>
            <w:tcW w:type="dxa" w:w="2211"/>
          </w:tcPr>
          <w:p>
            <w:r>
              <w:rPr>
                <w:color w:val="6B6B66"/>
              </w:rPr>
              <w:t>Sprachen</w:t>
            </w:r>
          </w:p>
        </w:tc>
        <w:tc>
          <w:tcPr>
            <w:tcW w:type="dxa" w:w="7427"/>
          </w:tcPr>
          <w:p>
            <w:r>
              <w:t>Deutsch (Muttersprache), Türkisch (Muttersprache), Englisch (B1)</w:t>
            </w:r>
          </w:p>
        </w:tc>
      </w:tr>
      <w:tr>
        <w:tc>
          <w:tcPr>
            <w:tcW w:type="dxa" w:w="2211"/>
          </w:tcPr>
          <w:p>
            <w:r>
              <w:rPr>
                <w:color w:val="6B6B66"/>
              </w:rPr>
              <w:t>Führerschein</w:t>
            </w:r>
          </w:p>
        </w:tc>
        <w:tc>
          <w:tcPr>
            <w:tcW w:type="dxa" w:w="7427"/>
          </w:tcPr>
          <w:p>
            <w:r>
              <w:t>B · Staplerschein</w:t>
            </w:r>
          </w:p>
        </w:tc>
      </w:tr>
      <w:tr>
        <w:tc>
          <w:tcPr>
            <w:tcW w:type="dxa" w:w="2211"/>
          </w:tcPr>
          <w:p>
            <w:r>
              <w:rPr>
                <w:color w:val="6B6B66"/>
              </w:rPr>
              <w:t>Weiteres</w:t>
            </w:r>
          </w:p>
        </w:tc>
        <w:tc>
          <w:tcPr>
            <w:tcW w:type="dxa" w:w="7427"/>
          </w:tcPr>
          <w:p>
            <w:r>
              <w:t>[Weiterbildung, Kurs oder Nachweis, Jahr]</w:t>
            </w:r>
          </w:p>
        </w:tc>
      </w:tr>
    </w:tbl>
    <w:p>
      <w:pPr>
        <w:spacing w:before="320"/>
      </w:pPr>
      <w:r>
        <w:rPr>
          <w:b w:val="0"/>
          <w:i w:val="0"/>
          <w:color w:val="6B6B66"/>
        </w:rPr>
        <w:t>[Ort], [Datum]</w:t>
      </w:r>
    </w:p>
    <w:p>
      <w:r>
        <w:rPr>
          <w:b w:val="0"/>
          <w:i w:val="0"/>
          <w:color w:val="6B6B66"/>
          <w:sz w:val="18"/>
        </w:rPr>
        <w:t>[Unterschrift, bei Versand per E-Mail oder Portal nicht nötig]</w:t>
      </w:r>
    </w:p>
    <w:p>
      <w:pPr>
        <w:spacing w:before="360"/>
      </w:pPr>
      <w:r>
        <w:rPr>
          <w:b w:val="0"/>
          <w:i w:val="0"/>
          <w:color w:val="6B6B66"/>
          <w:sz w:val="17"/>
        </w:rPr>
        <w:t xml:space="preserve">Diesen Lebenslauf in 32 Designs gestalten und mit dem KI-Coach an deine Stelle anpassen: </w:t>
      </w:r>
      <w:hyperlink r:id="rId10">
        <w:r>
          <w:rPr>
            <w:color w:val="6B6B66"/>
            <w:sz w:val="17"/>
            <w:u w:val="single"/>
          </w:rPr>
          <w:t>hirezard.com/vorlagen/berufe/fachkraft-lagerlogistik</w:t>
        </w:r>
      </w:hyperlink>
    </w:p>
    <w:sectPr w:rsidR="00FC693F" w:rsidRPr="0006063C" w:rsidSect="00034616">
      <w:footerReference w:type="default" r:id="rId9"/>
      <w:pgSz w:w="11906" w:h="16838"/>
      <w:pgMar w:top="1134" w:right="1134" w:bottom="1417" w:left="1134"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fachkraft-lagerlogisti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Vorlage Fachkraft für Lagerlogistik</dc:title>
  <dc:subject>Lebenslauf Fachkraft für Lagerlogistik, Beispiel mit Platzhaltern</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