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Ayse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Kassiererin</w:t>
      </w:r>
    </w:p>
    <w:p>
      <w:pPr>
        <w:spacing w:after="0"/>
      </w:pPr>
      <w:r>
        <w:rPr>
          <w:b w:val="0"/>
          <w:i w:val="0"/>
          <w:sz w:val="19"/>
        </w:rPr>
        <w:t>[Straße Hausnummer] · [PLZ] Dortmund · [Telefonnummer] · ayse.beispiel@example.com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Kassiererin mit fünf Jahren Erfahrung im Lebensmittelhandel. Führt die Kasse genau und freundlich, rechnet selbstständig ab und betreut Kundschaft an den Selbstbedienungskassen. Sucht eine Teilzeitstelle mit 25 Wochenstunden.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Kassiererin in Teilzeit</w:t>
            </w:r>
          </w:p>
          <w:p>
            <w:r>
              <w:rPr>
                <w:color w:val="6B6B66"/>
              </w:rPr>
              <w:t>Mustermarkt Filiale Dortmund, Dortmund</w:t>
            </w:r>
          </w:p>
          <w:p>
            <w:pPr>
              <w:pStyle w:val="ListBullet"/>
              <w:spacing w:after="20"/>
            </w:pPr>
            <w:r>
              <w:t>Kassiert bar, mit Karte und mobil und bucht Pfandbons und Gutscheine</w:t>
            </w:r>
          </w:p>
          <w:p>
            <w:pPr>
              <w:pStyle w:val="ListBullet"/>
              <w:spacing w:after="20"/>
            </w:pPr>
            <w:r>
              <w:t>Rechnet die Kasse zum Schichtende ab und erstellt das Zählprotokoll</w:t>
            </w:r>
          </w:p>
          <w:p>
            <w:pPr>
              <w:pStyle w:val="ListBullet"/>
              <w:spacing w:after="20"/>
            </w:pPr>
            <w:r>
              <w:t>Betreut die Selbstbedienungskassen und hilft Kundschaft bei Fragen</w:t>
            </w:r>
          </w:p>
          <w:p>
            <w:pPr>
              <w:pStyle w:val="ListBullet"/>
              <w:spacing w:after="160"/>
            </w:pPr>
            <w:r>
              <w:t>Füllt in ruhigen Zeiten Regale auf und prüft Mindesthaltbarkeitsdaten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06/2019 – 03/2021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Kassenaushilfe (Minijob)</w:t>
            </w:r>
          </w:p>
          <w:p>
            <w:r>
              <w:rPr>
                <w:color w:val="6B6B66"/>
              </w:rPr>
              <w:t>Beispiel Getränkemarkt, Dortmund</w:t>
            </w:r>
          </w:p>
          <w:p>
            <w:pPr>
              <w:pStyle w:val="ListBullet"/>
              <w:spacing w:after="160"/>
            </w:pPr>
            <w:r>
              <w:t>Kassierte und nahm Leergut an, achtete auf den Jugendschutz beim Alkoholverkauf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2009 – 2015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Fachoberschulreife</w:t>
            </w:r>
          </w:p>
          <w:p>
            <w:pPr>
              <w:spacing w:after="160"/>
            </w:pPr>
            <w:r>
              <w:rPr>
                <w:color w:val="6B6B66"/>
              </w:rPr>
              <w:t>Gesamtschule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Falschgelderkennung</w:t>
            </w:r>
          </w:p>
          <w:p>
            <w:pPr>
              <w:spacing w:after="160"/>
            </w:pPr>
            <w:r>
              <w:rPr>
                <w:color w:val="6B6B66"/>
              </w:rPr>
              <w:t>Mustermarkt 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06/2024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Jugendschutz an der Kasse</w:t>
            </w:r>
          </w:p>
          <w:p>
            <w:pPr>
              <w:spacing w:after="160"/>
            </w:pPr>
            <w:r>
              <w:rPr>
                <w:color w:val="6B6B66"/>
              </w:rPr>
              <w:t>Mustermarkt Akademie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Scannerkasse, Kassenabrechnung, Kartenzahlung, Selbstbedienungskassen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Türkisch (Muttersprache)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hirezard.com/vorlagen/berufe/kassierer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kassier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Kassierer/in</dc:title>
  <dc:subject>Lebenslauf Kassierer/in,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