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Melanie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Kundenberaterin im Kundenservice</w:t>
      </w:r>
    </w:p>
    <w:p>
      <w:pPr>
        <w:spacing w:after="0"/>
      </w:pPr>
      <w:r>
        <w:rPr>
          <w:b w:val="0"/>
          <w:i w:val="0"/>
          <w:sz w:val="19"/>
        </w:rPr>
        <w:t>[Straße Hausnummer] · [PLZ] Erfurt · [Telefonnummer] · melanie.beispiel@example.com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Kundenberaterin im Inbound mit fünf Jahren Erfahrung bei einem Energieversorger. Bearbeitet Abrechnungsfragen, Umzüge und Beschwerden freundlich und gründlich per Telefon und E-Mail. Sicher in SAP und im Ticketsystem, sucht eine Stelle mit Schwerpunkt schriftliche Kommunikation.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10/2021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Kundenberaterin Inbound</w:t>
            </w:r>
          </w:p>
          <w:p>
            <w:r>
              <w:rPr>
                <w:color w:val="6B6B66"/>
              </w:rPr>
              <w:t>Beispiel Energie Service GmbH, Erfurt</w:t>
            </w:r>
          </w:p>
          <w:p>
            <w:pPr>
              <w:pStyle w:val="ListBullet"/>
              <w:spacing w:after="20"/>
            </w:pPr>
            <w:r>
              <w:t>Beantwortet Anrufe und E-Mails zu Abrechnung, Abschlägen, Umzug und Tarifwechsel</w:t>
            </w:r>
          </w:p>
          <w:p>
            <w:pPr>
              <w:pStyle w:val="ListBullet"/>
              <w:spacing w:after="20"/>
            </w:pPr>
            <w:r>
              <w:t>Dokumentiert jedes Anliegen im SAP-Kundenkonto und im Ticketsystem</w:t>
            </w:r>
          </w:p>
          <w:p>
            <w:pPr>
              <w:pStyle w:val="ListBullet"/>
              <w:spacing w:after="20"/>
            </w:pPr>
            <w:r>
              <w:t>Bearbeitet schriftliche Beschwerden und schlägt Lösungen im Rahmen der Vorgaben vor</w:t>
            </w:r>
          </w:p>
          <w:p>
            <w:pPr>
              <w:pStyle w:val="ListBullet"/>
              <w:spacing w:after="160"/>
            </w:pPr>
            <w:r>
              <w:t>Arbeitet neue Kolleginnen in Abrechnungsfragen 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03/2019 – 09/2021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Servicemitarbeiterin Bestellannahme</w:t>
            </w:r>
          </w:p>
          <w:p>
            <w:r>
              <w:rPr>
                <w:color w:val="6B6B66"/>
              </w:rPr>
              <w:t>Muster Versand GmbH, Erfurt</w:t>
            </w:r>
          </w:p>
          <w:p>
            <w:pPr>
              <w:pStyle w:val="ListBullet"/>
              <w:spacing w:after="160"/>
            </w:pPr>
            <w:r>
              <w:t>Nahm telefonische Bestellungen und Rücksendungen an und klärte Lieferfragen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08/2016 – 02/2019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Verkäuferin</w:t>
            </w:r>
          </w:p>
          <w:p>
            <w:r>
              <w:rPr>
                <w:color w:val="6B6B66"/>
              </w:rPr>
              <w:t>Modehaus Muster, Weimar</w:t>
            </w:r>
          </w:p>
          <w:p>
            <w:pPr>
              <w:pStyle w:val="ListBullet"/>
              <w:spacing w:after="160"/>
            </w:pPr>
            <w:r>
              <w:t>Beriet Kundinnen auf der Fläche und bearbeitete Reklamationen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2014 – 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Verkäuferin (IHK)</w:t>
            </w:r>
          </w:p>
          <w:p>
            <w:pPr>
              <w:spacing w:after="160"/>
            </w:pPr>
            <w:r>
              <w:rPr>
                <w:color w:val="6B6B66"/>
              </w:rPr>
              <w:t>Berufsschule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2008 – 2014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Realschulabschluss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Regelschule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Deeskalation am Telefon</w:t>
            </w:r>
          </w:p>
          <w:p>
            <w:pPr>
              <w:spacing w:after="160"/>
            </w:pPr>
            <w:r>
              <w:rPr>
                <w:color w:val="6B6B66"/>
              </w:rPr>
              <w:t>Beispiel Energie Service GmbH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Datenschutz im Kundenservice</w:t>
            </w:r>
          </w:p>
          <w:p>
            <w:pPr>
              <w:spacing w:after="160"/>
            </w:pPr>
            <w:r>
              <w:rPr>
                <w:color w:val="6B6B66"/>
              </w:rPr>
              <w:t>Beispiel Energie Service GmbH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SAP Kundenservice, Ticketsystem, Schriftliche Kommunikation, Beschwerdemanagement, Zehnfingersystem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hirezard.com/vorlagen/berufe/kundenservice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undenservic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Kundenservice / Call Center</dc:title>
  <dc:subject>Lebenslauf Kundenservice / Call Center,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