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Marie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Verkäuferin</w:t>
      </w:r>
    </w:p>
    <w:p>
      <w:pPr>
        <w:spacing w:after="0"/>
      </w:pPr>
      <w:r>
        <w:rPr>
          <w:b w:val="0"/>
          <w:i w:val="0"/>
          <w:sz w:val="19"/>
        </w:rPr>
        <w:t>[Straße Hausnummer] · [PLZ] Nürnberg · [Telefonnummer] · marie.beispiel@example.com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Verkäuferin mit vier Jahren Erfahrung in einem Drogeriemarkt. Sicher an der Kasse, in der Warenverräumung und in der Beratung zu Pflegeprodukten. Sucht eine Vollzeitstelle mit Früh- und Spätschicht.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Verkäuferin</w:t>
            </w:r>
          </w:p>
          <w:p>
            <w:r>
              <w:rPr>
                <w:color w:val="6B6B66"/>
              </w:rPr>
              <w:t>Drogeriemarkt Beispiel, Filiale Nürnberg Süd, Nürnberg</w:t>
            </w:r>
          </w:p>
          <w:p>
            <w:pPr>
              <w:pStyle w:val="ListBullet"/>
              <w:spacing w:after="20"/>
            </w:pPr>
            <w:r>
              <w:t>Berät Kundinnen und Kunden zu Haut- und Haarpflege</w:t>
            </w:r>
          </w:p>
          <w:p>
            <w:pPr>
              <w:pStyle w:val="ListBullet"/>
              <w:spacing w:after="20"/>
            </w:pPr>
            <w:r>
              <w:t>Führt die Kasse und rechnet am Schichtende ab</w:t>
            </w:r>
          </w:p>
          <w:p>
            <w:pPr>
              <w:pStyle w:val="ListBullet"/>
              <w:spacing w:after="20"/>
            </w:pPr>
            <w:r>
              <w:t>Nimmt morgens Ware an, verräumt sie nach Planogramm und baut Aktionsflächen auf</w:t>
            </w:r>
          </w:p>
          <w:p>
            <w:pPr>
              <w:pStyle w:val="ListBullet"/>
              <w:spacing w:after="160"/>
            </w:pPr>
            <w:r>
              <w:t>Arbeitet neue Aushilfen an der Kasse 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08/2020 – 07/2022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Verkäuferin</w:t>
            </w:r>
          </w:p>
          <w:p>
            <w:r>
              <w:rPr>
                <w:color w:val="6B6B66"/>
              </w:rPr>
              <w:t>Muster Lebensmittelmarkt, Fürth</w:t>
            </w:r>
          </w:p>
          <w:p>
            <w:pPr>
              <w:pStyle w:val="ListBullet"/>
              <w:spacing w:after="160"/>
            </w:pPr>
            <w:r>
              <w:t>Durchlief Kasse, Obst und Gemüse, Bedientheke Käse und Warenannahme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01/2019 – 07/2020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Minijob Bäckereiverkauf</w:t>
            </w:r>
          </w:p>
          <w:p>
            <w:r>
              <w:rPr>
                <w:color w:val="6B6B66"/>
              </w:rPr>
              <w:t>Bäckerei Muster, Fürth</w:t>
            </w:r>
          </w:p>
          <w:p>
            <w:pPr>
              <w:pStyle w:val="ListBullet"/>
              <w:spacing w:after="160"/>
            </w:pPr>
            <w:r>
              <w:t>Verkaufte samstags Backwaren und hielt die Theke sauber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2020 – 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Verkäuferin (IHK)</w:t>
            </w:r>
          </w:p>
          <w:p>
            <w:pPr>
              <w:spacing w:after="160"/>
            </w:pPr>
            <w:r>
              <w:rPr>
                <w:color w:val="6B6B66"/>
              </w:rPr>
              <w:t>Berufsschule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2011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Mittelschulabschluss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Mittelschule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Belehrung nach Infektionsschutzgesetz</w:t>
            </w:r>
          </w:p>
          <w:p>
            <w:pPr>
              <w:spacing w:after="160"/>
            </w:pPr>
            <w:r>
              <w:rPr>
                <w:color w:val="6B6B66"/>
              </w:rPr>
              <w:t>Beispiel Gesundheitsamt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Produktschulung Hautpflege</w:t>
            </w:r>
          </w:p>
          <w:p>
            <w:pPr>
              <w:spacing w:after="160"/>
            </w:pPr>
            <w:r>
              <w:rPr>
                <w:color w:val="6B6B66"/>
              </w:rPr>
              <w:t>Drogeriemarkt Beispiel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Kassensystem, Warenverräumung, Beratung Pflegeprodukte, Inventur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hirezard.com/vorlagen/berufe/verkaeufer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verkaeuf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Verkäufer/in</dc:title>
  <dc:subject>Lebenslauf Verkäufer/in,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